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Ashwick &amp; Oakhill Village Hall Minutes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Monday 01 August 2022 7:00 PM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Present: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N, Kim, Tim, Caroline, Chris, Andy S, David, Martin, Laura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Minutes of Committee Meeting Monday 11 July 2022 – Approved.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GOVERNANCE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Hallmark Accreditation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Levels 2 &amp; 3 – assessment date 31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August – due to committee members’ holidays, we will request to delay the assessment until the end of September.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FINANCE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Treasurers Report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Closing balance for end of July - £51,767.71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Building costs paid in July - £19.5K.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Grant Applications/Receipts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Caroline is applying for a grant from Bernard Sunley Foundation – Caroline sent them a detailed breakdown of the budget showing what building works have been completed and what work is still outstanding, as requested.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BOOKINGS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Bookings Secretary Report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– see attached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Due to the increase in gas and electricity proice, the Committee agreed to increase the booking fees: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bookings will increase from £10 an hour to £12.50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off bookings will increase from £12 an hour to £15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equipment hire prices will remain the same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ind w:left="24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24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S will look at effect of increasing booking fees.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left="24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N will contact CCS to find out national view.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left="24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We discussed the possibility of solar panels to reduce fuel costs/create an income from unused energy.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left="24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Committee will think of new ideas for hall usage to increase the number of bookings/income.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REJUVENATION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1 - Cafe/Kitchen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Good progress has been made.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walls have been plastered and painted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ceiling lights are in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of the new fire doors have been fitted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fire alarm system is in – new instructions and policy to be written up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left="24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Next phase will be widening the path leading up to the Hall and concreting the seating area outside.  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2 – extension with changing rooms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– on hold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MARKETING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Beacon Magazine – will include photos showing rejuvenation progress in Hall and a mention of the Ukrainian song written and sung by children from Oakhill School and televised by the BBC – shown on Points West. Also, a feature on the Bowls group to advertise and increase interest/membership.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Oakhill Festival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– generated a £3.5K profit to be divided equally between the Hall, Oakhill School and the Church.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Xmas Market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3rd December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Oakhill’s Got Talent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– tbc – next Spring/Opening Ceremony?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226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Black Tie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possibly May 2023. 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FACILITIES / MAINTENANCE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Playground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Waiting for feedback on June inspection. Will have to decide between continuous patching up or replacing of equipment.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Repairs in hand – swing repaired, new gates, springs replaced, seesaw repaired but now cracked! Ongoing.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Parking line painting</w: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Tim has sprayed the grass/weeds.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We need to get a date for when the line painting will take place and then we can prepare the surface as it’s been a while since swept.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outside of the Hall will need to be painted at some stage. Dawn Reader has offered to paint a mural on the outer kitchen side of the building, involving local children.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ENVIRONMENTAL ACTIVITIES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trees planted round the Rec need the grass removing from the bases – Autumn task.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One tree has turned brown so Martin will water to revive.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Parish Council will pay for replacement of picnic tables – they are looking at alternatives.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NEXT VHC MEETING – Monday 5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September 2022 7pm 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sz w:val="24"/>
          <w:szCs w:val="24"/>
        </w:rPr>
        <w:drawing>
          <wp:inline distB="114300" distT="114300" distL="114300" distR="114300">
            <wp:extent cx="2124075" cy="85725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Ashwick &amp; Oakhill Village Hall Bookings Review</w:t>
      </w:r>
    </w:p>
    <w:p w:rsidR="00000000" w:rsidDel="00000000" w:rsidP="00000000" w:rsidRDefault="00000000" w:rsidRPr="00000000" w14:paraId="0000005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Regular Bookings Update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Tai Chi (Jo Webb) – Weekly (Mon pm)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360" w:right="-24" w:hanging="360"/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Yoga (Min Roberston) – 2 classes per week (Tue am &amp; Thur evening) </w:t>
      </w:r>
      <w:r w:rsidDel="00000000" w:rsidR="00000000" w:rsidRPr="00000000">
        <w:rPr>
          <w:i w:val="1"/>
          <w:sz w:val="24"/>
          <w:szCs w:val="24"/>
          <w:rtl w:val="0"/>
        </w:rPr>
        <w:t xml:space="preserve">[NO CLASSES IN AUG]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Ukrainian Support Drop In – Weekly (Tue 1030-1200)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Indoor Bowls (Chris Sully) – Weekly (Tue 1400-1600)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 – Monthly (usually Weds evening)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 w:right="-24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Pilates (Kelly Lewis) – Weekly (Thur evening)   </w:t>
      </w:r>
      <w:r w:rsidDel="00000000" w:rsidR="00000000" w:rsidRPr="00000000">
        <w:rPr>
          <w:i w:val="1"/>
          <w:sz w:val="24"/>
          <w:szCs w:val="24"/>
          <w:rtl w:val="0"/>
        </w:rPr>
        <w:t xml:space="preserve">[NO CLASSES IN AUG]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Pawsitive Life Puppy Class (Ieuan Hudson) – Weekly (Tue evening – started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July)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East Mendip Gardening Club – Monthly (Tue evening)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&amp; Ashwick Local History Group – Monthly (Wed evening)</w:t>
      </w:r>
    </w:p>
    <w:p w:rsidR="00000000" w:rsidDel="00000000" w:rsidP="00000000" w:rsidRDefault="00000000" w:rsidRPr="00000000" w14:paraId="00000065">
      <w:pPr>
        <w:spacing w:after="0" w:lineRule="auto"/>
        <w:ind w:left="1080" w:right="1393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Football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Strong interest from Wells FC Colts (U14) in long term pitch hire.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101600</wp:posOffset>
                </wp:positionV>
                <wp:extent cx="651510" cy="54292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0225" y="3508525"/>
                          <a:ext cx="651510" cy="542925"/>
                          <a:chOff x="5020225" y="3508525"/>
                          <a:chExt cx="651550" cy="1546700"/>
                        </a:xfrm>
                      </wpg:grpSpPr>
                      <wpg:grpSp>
                        <wpg:cNvGrpSpPr/>
                        <wpg:grpSpPr>
                          <a:xfrm>
                            <a:off x="5020245" y="3508538"/>
                            <a:ext cx="651510" cy="542925"/>
                            <a:chOff x="0" y="0"/>
                            <a:chExt cx="651510" cy="54292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51500" cy="542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505027"/>
                              <a:ext cx="651510" cy="37897"/>
                            </a:xfrm>
                            <a:custGeom>
                              <a:rect b="b" l="l" r="r" t="t"/>
                              <a:pathLst>
                                <a:path extrusionOk="0" h="37897" w="651510">
                                  <a:moveTo>
                                    <a:pt x="0" y="0"/>
                                  </a:moveTo>
                                  <a:lnTo>
                                    <a:pt x="0" y="37897"/>
                                  </a:lnTo>
                                  <a:lnTo>
                                    <a:pt x="651510" y="37897"/>
                                  </a:lnTo>
                                  <a:lnTo>
                                    <a:pt x="6515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563c1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This Photo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 by Unknown Author is licensed under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563c1"/>
                                    <w:sz w:val="18"/>
                                    <w:u w:val="single"/>
                                    <w:vertAlign w:val="baseline"/>
                                  </w:rPr>
                                  <w:t xml:space="preserve">CC BY-NC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101600</wp:posOffset>
                </wp:positionV>
                <wp:extent cx="651510" cy="5429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69">
      <w:pPr>
        <w:numPr>
          <w:ilvl w:val="1"/>
          <w:numId w:val="7"/>
        </w:numPr>
        <w:spacing w:after="0" w:lineRule="auto"/>
        <w:ind w:left="709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10-15 matches per season (Sat pm) + Thursday evening daylight training.</w:t>
      </w:r>
    </w:p>
    <w:p w:rsidR="00000000" w:rsidDel="00000000" w:rsidP="00000000" w:rsidRDefault="00000000" w:rsidRPr="00000000" w14:paraId="0000006A">
      <w:pPr>
        <w:numPr>
          <w:ilvl w:val="1"/>
          <w:numId w:val="7"/>
        </w:numPr>
        <w:spacing w:after="0" w:lineRule="auto"/>
        <w:ind w:left="709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£25/match + £10/training session = £550-£675/year (guess).</w:t>
      </w:r>
    </w:p>
    <w:p w:rsidR="00000000" w:rsidDel="00000000" w:rsidP="00000000" w:rsidRDefault="00000000" w:rsidRPr="00000000" w14:paraId="0000006B">
      <w:pPr>
        <w:numPr>
          <w:ilvl w:val="1"/>
          <w:numId w:val="7"/>
        </w:numPr>
        <w:spacing w:after="0" w:lineRule="auto"/>
        <w:ind w:left="709" w:hanging="28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step – Awaiting Wells FC reps to arrange visit to our facilities.</w:t>
      </w:r>
    </w:p>
    <w:p w:rsidR="00000000" w:rsidDel="00000000" w:rsidP="00000000" w:rsidRDefault="00000000" w:rsidRPr="00000000" w14:paraId="0000006C">
      <w:pPr>
        <w:rPr>
          <w:b w:val="1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One-Off Bookings (some way off…)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360" w:right="1677" w:hanging="36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2023 - South West Folk, Song and Dance Group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5546725</wp:posOffset>
            </wp:positionH>
            <wp:positionV relativeFrom="paragraph">
              <wp:posOffset>141605</wp:posOffset>
            </wp:positionV>
            <wp:extent cx="714854" cy="847725"/>
            <wp:effectExtent b="0" l="0" r="0" t="0"/>
            <wp:wrapNone/>
            <wp:docPr descr="A picture containing text&#10;&#10;Description automatically generated" id="11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854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Rule="auto"/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section of  the Camping and Caravanning Club (folk dancing, poetry, singing) have booked the hall facilities for 4 evenings (630pm to 10pm) from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Thursday 5</w:t>
      </w:r>
      <w:r w:rsidDel="00000000" w:rsidR="00000000" w:rsidRPr="00000000">
        <w:rPr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– Sunday 8</w:t>
      </w:r>
      <w:r w:rsidDel="00000000" w:rsidR="00000000" w:rsidRPr="00000000">
        <w:rPr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October 2023. </w:t>
      </w:r>
      <w:r w:rsidDel="00000000" w:rsidR="00000000" w:rsidRPr="00000000">
        <w:rPr>
          <w:sz w:val="24"/>
          <w:szCs w:val="24"/>
          <w:rtl w:val="0"/>
        </w:rPr>
        <w:t xml:space="preserve">Contact is Bernadette Thorne.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group will stay at Oakhill Camping &amp; Caravanning (Mandy Alvis).</w:t>
      </w:r>
    </w:p>
    <w:p w:rsidR="00000000" w:rsidDel="00000000" w:rsidP="00000000" w:rsidRDefault="00000000" w:rsidRPr="00000000" w14:paraId="00000071">
      <w:pPr>
        <w:rPr>
          <w:b w:val="1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Future One-Off Bookings (August to October)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127000</wp:posOffset>
                </wp:positionV>
                <wp:extent cx="1000125" cy="69469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50700" y="3437418"/>
                          <a:ext cx="990600" cy="685165"/>
                        </a:xfrm>
                        <a:custGeom>
                          <a:rect b="b" l="l" r="r" t="t"/>
                          <a:pathLst>
                            <a:path extrusionOk="0" h="685165" w="990600">
                              <a:moveTo>
                                <a:pt x="0" y="0"/>
                              </a:moveTo>
                              <a:lnTo>
                                <a:pt x="0" y="685165"/>
                              </a:lnTo>
                              <a:lnTo>
                                <a:pt x="990600" y="685165"/>
                              </a:lnTo>
                              <a:lnTo>
                                <a:pt x="99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August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127000</wp:posOffset>
                </wp:positionV>
                <wp:extent cx="1000125" cy="69469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694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46000" y="390509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Rule="auto"/>
        <w:ind w:left="360" w:hanging="360"/>
        <w:rPr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NO BOOKINGS YET!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6000" y="411464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spacing w:after="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Surgery Patient Group (Francesca Palmer) – Wed 14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Birthday party (Becky Hobbs) – Sat 17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i w:val="1"/>
          <w:sz w:val="24"/>
          <w:szCs w:val="24"/>
          <w:rtl w:val="0"/>
        </w:rPr>
        <w:t xml:space="preserve"> Sep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TBC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177800</wp:posOffset>
                </wp:positionV>
                <wp:extent cx="1323975" cy="5803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88775" y="3494568"/>
                          <a:ext cx="1314450" cy="570865"/>
                        </a:xfrm>
                        <a:custGeom>
                          <a:rect b="b" l="l" r="r" t="t"/>
                          <a:pathLst>
                            <a:path extrusionOk="0" h="570865" w="1314450">
                              <a:moveTo>
                                <a:pt x="0" y="0"/>
                              </a:moveTo>
                              <a:lnTo>
                                <a:pt x="0" y="570865"/>
                              </a:lnTo>
                              <a:lnTo>
                                <a:pt x="1314450" y="570865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September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177800</wp:posOffset>
                </wp:positionV>
                <wp:extent cx="1323975" cy="58039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580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Wells and Mendip Astronomers (Hugh Allen) – Sat 17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Canine Physio (Liz Tyrell-Asprey) – Sun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h</w:t>
      </w:r>
      <w:r w:rsidDel="00000000" w:rsidR="00000000" w:rsidRPr="00000000">
        <w:rPr>
          <w:sz w:val="24"/>
          <w:szCs w:val="24"/>
          <w:rtl w:val="0"/>
        </w:rPr>
        <w:t xml:space="preserve"> Sep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sz w:val="24"/>
          <w:szCs w:val="24"/>
          <w:rtl w:val="0"/>
        </w:rPr>
        <w:t xml:space="preserve">Canine Rehab (Liz Tyrell-Asprey) – Sat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Birthday party (Sarah Lambourne-Wills) – Sun 25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393625" y="386318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177800</wp:posOffset>
                </wp:positionV>
                <wp:extent cx="1323975" cy="6946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88775" y="3437418"/>
                          <a:ext cx="1314450" cy="685165"/>
                        </a:xfrm>
                        <a:custGeom>
                          <a:rect b="b" l="l" r="r" t="t"/>
                          <a:pathLst>
                            <a:path extrusionOk="0" h="685165" w="1314450">
                              <a:moveTo>
                                <a:pt x="0" y="0"/>
                              </a:moveTo>
                              <a:lnTo>
                                <a:pt x="0" y="685165"/>
                              </a:lnTo>
                              <a:lnTo>
                                <a:pt x="1314450" y="685165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October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177800</wp:posOffset>
                </wp:positionV>
                <wp:extent cx="1323975" cy="69469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694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6"/>
        </w:numPr>
        <w:spacing w:after="0" w:line="240" w:lineRule="auto"/>
        <w:ind w:left="360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BOOKINGS YET!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403150" y="417052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6840" w:w="1190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82150" y="3643475"/>
                        <a:ext cx="7556500" cy="273050"/>
                      </a:xfrm>
                      <a:custGeom>
                        <a:rect b="b" l="l" r="r" t="t"/>
                        <a:pathLst>
                          <a:path extrusionOk="0" h="273050" w="7556500">
                            <a:moveTo>
                              <a:pt x="0" y="0"/>
                            </a:moveTo>
                            <a:lnTo>
                              <a:pt x="0" y="273050"/>
                            </a:lnTo>
                            <a:lnTo>
                              <a:pt x="7556500" y="27305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Village Hall Committee Meeting – 1 August 2022</w:t>
                          </w:r>
                        </w:p>
                      </w:txbxContent>
                    </wps:txbx>
                    <wps:bodyPr anchorCtr="0" anchor="b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2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4F9C"/>
  </w:style>
  <w:style w:type="paragraph" w:styleId="Footer">
    <w:name w:val="footer"/>
    <w:basedOn w:val="Normal"/>
    <w:link w:val="Foot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4F9C"/>
  </w:style>
  <w:style w:type="paragraph" w:styleId="NormalWeb">
    <w:name w:val="Normal (Web)"/>
    <w:basedOn w:val="Normal"/>
    <w:uiPriority w:val="99"/>
    <w:semiHidden w:val="1"/>
    <w:unhideWhenUsed w:val="1"/>
    <w:rsid w:val="00CA3A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B1E3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F4CB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4.png"/><Relationship Id="rId14" Type="http://schemas.openxmlformats.org/officeDocument/2006/relationships/image" Target="media/image11.png"/><Relationship Id="rId17" Type="http://schemas.openxmlformats.org/officeDocument/2006/relationships/footer" Target="footer1.xm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6hRmPbuY/GhDwhKAyGzDfaZveQ==">AMUW2mVL6plvm4/4OPFQ5RHJMao8CO/FS/qJJGfBaKd8JDSHrZEqCoXI2YPvWaL9GywKgz6Y4CAYBmmEHBLsX06vPPMuyO/ZQeSwrbSVg4dSVWrIiIUpCNkJR8uXOtVld6QCKF2N8F/mD9jbQGLcUUbA/THTzf4vX/Yk0Euj4w3amrMgdF8e7I4=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2022-08-02T08:28:00Z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26efe-cc82-48f7-96c0-e0e8a39f765e_Enabled">
    <vt:lpwstr>true</vt:lpwstr>
  </property>
  <property fmtid="{D5CDD505-2E9C-101B-9397-08002B2CF9AE}" pid="3" name="MSIP_Label_3d226efe-cc82-48f7-96c0-e0e8a39f765e_SetDate">
    <vt:lpwstr>2021-06-30T13:53:35Z</vt:lpwstr>
  </property>
  <property fmtid="{D5CDD505-2E9C-101B-9397-08002B2CF9AE}" pid="4" name="MSIP_Label_3d226efe-cc82-48f7-96c0-e0e8a39f765e_Method">
    <vt:lpwstr>Standard</vt:lpwstr>
  </property>
  <property fmtid="{D5CDD505-2E9C-101B-9397-08002B2CF9AE}" pid="5" name="MSIP_Label_3d226efe-cc82-48f7-96c0-e0e8a39f765e_Name">
    <vt:lpwstr>Internal</vt:lpwstr>
  </property>
  <property fmtid="{D5CDD505-2E9C-101B-9397-08002B2CF9AE}" pid="6" name="MSIP_Label_3d226efe-cc82-48f7-96c0-e0e8a39f765e_SiteId">
    <vt:lpwstr>e153d983-d28c-42e1-8e7d-97ca8f21d228</vt:lpwstr>
  </property>
  <property fmtid="{D5CDD505-2E9C-101B-9397-08002B2CF9AE}" pid="7" name="MSIP_Label_3d226efe-cc82-48f7-96c0-e0e8a39f765e_ActionId">
    <vt:lpwstr>0643b1c6-dd1d-46af-b42b-961387f74a81</vt:lpwstr>
  </property>
  <property fmtid="{D5CDD505-2E9C-101B-9397-08002B2CF9AE}" pid="8" name="MSIP_Label_3d226efe-cc82-48f7-96c0-e0e8a39f765e_ContentBits">
    <vt:lpwstr>2</vt:lpwstr>
  </property>
</Properties>
</file>