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Monday 11 July 2022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Kim, Tim, Caroline, Chris, Andy S, David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Apologies: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Martin, Laura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Former Committee Member, Bryan, is now in a care home after suffering a stroke in June. A card will be sent from the Committee wishing him well. 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Monday 07 June 2022 – Approved.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due to fast approaching assessment date of 31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August, we discussed delaying our application until next year. Will re-assess at next month’s Committee Meeting.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June - £71,831.95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Significant income from grants – see below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Includes payment for ongoing building works - £14k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£15k received from Mendip County Council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£4k received for Somerset Communities Fund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Caroline applying for a grant from Bernard Sunley Foundation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Will look at possible new opportunities in September. 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Building Control requirements to comply with fire regulations has slowed things down: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fire alarm system has to be installed with a contract for servicing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Numerous new fire doors are required, including store room and cleaning cupboard off foyer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fire safety instructions will need to be drawn up – David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Caroline will email links to Howdens showing door designs - Committee to choose between white or wood effect finish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Kitchen windows and door have gone in. Walls in café ready for plastering. Ceiling lights are in.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Building quote has already gone up – for extra work done, due to alterations to original plans.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2 – extension with changing rooms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on hold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– fund raising update; playground repairs ongoing.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focus will be on improving outside leisure facilities.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July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Saturday 16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July -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Oakhill Festival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 This is a joint venture with Oakhill School, the Church and the Village Hall.  Village Hall are selling hot drinks and cakes and manning a stall, promoting the Hall and asking for Volunteers to join our Committee and/or help with the new café etc.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September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- tbc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Cloud9 music evening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– cancelled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November/December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Xmas Market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December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Black Tie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either 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or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December.  Separate committee – they will meet next Monday. This will be a fundraising event for leisure facilities to benefit children.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Playground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Repairs ongoing. Waiting for feedback on June inspection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Parking line painting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be chased.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Tim will spray the grass/weeds in preparation.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trees planted round the Rec need the grass removing from the bases – Autumn task.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Parish Council will pay for replacement of picnic tables.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NEXT VHC MEETING – Monday 1st August 2022 7pm </w:t>
      </w:r>
    </w:p>
    <w:p w:rsidR="00000000" w:rsidDel="00000000" w:rsidP="00000000" w:rsidRDefault="00000000" w:rsidRPr="00000000" w14:paraId="0000005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5C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Yoga (Min Roberston) – Two classes per week (Tue am &amp; Thur evening)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Ukrainian Support Drop In – Weekly (Tue 1030-1200)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(Chris Sully) – Weekly (Tue 1400-1600)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4412615</wp:posOffset>
            </wp:positionH>
            <wp:positionV relativeFrom="paragraph">
              <wp:posOffset>184150</wp:posOffset>
            </wp:positionV>
            <wp:extent cx="1790700" cy="1193800"/>
            <wp:effectExtent b="0" l="0" r="0" t="0"/>
            <wp:wrapNone/>
            <wp:docPr descr="Yorkshire terrier with tennis ball lying on grass" id="27" name="image5.jpg"/>
            <a:graphic>
              <a:graphicData uri="http://schemas.openxmlformats.org/drawingml/2006/picture">
                <pic:pic>
                  <pic:nvPicPr>
                    <pic:cNvPr descr="Yorkshire terrier with tennis ball lying on grass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Weekly (Thur evening)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3336290</wp:posOffset>
            </wp:positionH>
            <wp:positionV relativeFrom="paragraph">
              <wp:posOffset>7620</wp:posOffset>
            </wp:positionV>
            <wp:extent cx="1057275" cy="1057275"/>
            <wp:effectExtent b="0" l="0" r="0" t="0"/>
            <wp:wrapSquare wrapText="bothSides" distB="0" distT="0" distL="114300" distR="114300"/>
            <wp:docPr descr="Logo, company name&#10;&#10;Description automatically generated" id="26" name="image3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Rule="auto"/>
        <w:ind w:left="360" w:right="4512" w:hanging="360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Pawsitive Life Puppy Class (Ieuan Hudson) – Weekly (Tue evening – started 5</w:t>
      </w:r>
      <w:r w:rsidDel="00000000" w:rsidR="00000000" w:rsidRPr="00000000">
        <w:rPr>
          <w:b w:val="1"/>
          <w:color w:val="0070c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 July)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342900</wp:posOffset>
                </wp:positionV>
                <wp:extent cx="866775" cy="4953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17375" y="3537113"/>
                          <a:ext cx="857250" cy="485775"/>
                        </a:xfrm>
                        <a:custGeom>
                          <a:rect b="b" l="l" r="r" t="t"/>
                          <a:pathLst>
                            <a:path extrusionOk="0" h="485775" w="857250">
                              <a:moveTo>
                                <a:pt x="0" y="0"/>
                              </a:moveTo>
                              <a:lnTo>
                                <a:pt x="0" y="485775"/>
                              </a:lnTo>
                              <a:lnTo>
                                <a:pt x="857250" y="485775"/>
                              </a:lnTo>
                              <a:lnTo>
                                <a:pt x="8572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New!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342900</wp:posOffset>
                </wp:positionV>
                <wp:extent cx="866775" cy="49530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Rule="auto"/>
        <w:ind w:left="360" w:right="451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360" w:right="-2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69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One-Off Bookings (some way off…)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5651500</wp:posOffset>
            </wp:positionH>
            <wp:positionV relativeFrom="paragraph">
              <wp:posOffset>141605</wp:posOffset>
            </wp:positionV>
            <wp:extent cx="714854" cy="847725"/>
            <wp:effectExtent b="0" l="0" r="0" t="0"/>
            <wp:wrapNone/>
            <wp:docPr descr="A picture containing text&#10;&#10;Description automatically generated" id="23" name="image2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(630pm to 10pm) from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Thursday 5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– Sunday 8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October 2023.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Alvis).</w:t>
      </w:r>
    </w:p>
    <w:p w:rsidR="00000000" w:rsidDel="00000000" w:rsidP="00000000" w:rsidRDefault="00000000" w:rsidRPr="00000000" w14:paraId="0000006F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(July to September)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90509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Birthday party (Francesca Ferguson) – Mon 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July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4174490</wp:posOffset>
            </wp:positionH>
            <wp:positionV relativeFrom="paragraph">
              <wp:posOffset>212090</wp:posOffset>
            </wp:positionV>
            <wp:extent cx="904374" cy="476250"/>
            <wp:effectExtent b="0" l="0" r="0" t="0"/>
            <wp:wrapNone/>
            <wp:docPr descr="Company name&#10;&#10;Description automatically generated" id="25" name="image4.png"/>
            <a:graphic>
              <a:graphicData uri="http://schemas.openxmlformats.org/drawingml/2006/picture">
                <pic:pic>
                  <pic:nvPicPr>
                    <pic:cNvPr descr="Company name&#10;&#10;Description automatically generated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374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Birthday party (Lauren Penny) – Sat 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July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0</wp:posOffset>
                </wp:positionV>
                <wp:extent cx="1000125" cy="390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50700" y="3589500"/>
                          <a:ext cx="990600" cy="381000"/>
                        </a:xfrm>
                        <a:custGeom>
                          <a:rect b="b" l="l" r="r" t="t"/>
                          <a:pathLst>
                            <a:path extrusionOk="0" h="381000" w="99060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990600" y="38100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July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0</wp:posOffset>
                </wp:positionV>
                <wp:extent cx="1000125" cy="390525"/>
                <wp:effectExtent b="0" l="0" r="0" t="0"/>
                <wp:wrapNone/>
                <wp:docPr id="1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Rule="auto"/>
        <w:ind w:left="360" w:hanging="360"/>
        <w:rPr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Village Festival – Sat 16</w:t>
      </w:r>
      <w:r w:rsidDel="00000000" w:rsidR="00000000" w:rsidRPr="00000000">
        <w:rPr>
          <w:b w:val="1"/>
          <w:color w:val="538135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538135"/>
          <w:sz w:val="24"/>
          <w:szCs w:val="24"/>
          <w:rtl w:val="0"/>
        </w:rPr>
        <w:t xml:space="preserve"> July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6475" y="406829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000125" cy="69469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0700" y="3437418"/>
                          <a:ext cx="990600" cy="685165"/>
                        </a:xfrm>
                        <a:custGeom>
                          <a:rect b="b" l="l" r="r" t="t"/>
                          <a:pathLst>
                            <a:path extrusionOk="0" h="685165" w="99060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990600" y="685165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August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000125" cy="694690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BOOKINGS YET!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6000" y="519287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411464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Surgery Patient Group (Francesca Palmer) – Wed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Birthday party (Becky Hobbs) – Sat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TBC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63500</wp:posOffset>
                </wp:positionV>
                <wp:extent cx="1133475" cy="69469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4025" y="3437418"/>
                          <a:ext cx="1123950" cy="685165"/>
                        </a:xfrm>
                        <a:custGeom>
                          <a:rect b="b" l="l" r="r" t="t"/>
                          <a:pathLst>
                            <a:path extrusionOk="0" h="685165" w="1123950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  <a:lnTo>
                                <a:pt x="1123950" y="685165"/>
                              </a:lnTo>
                              <a:lnTo>
                                <a:pt x="1123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Sept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63500</wp:posOffset>
                </wp:positionV>
                <wp:extent cx="1133475" cy="694690"/>
                <wp:effectExtent b="0" l="0" r="0" t="0"/>
                <wp:wrapNone/>
                <wp:docPr id="2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and Mendip Astronomers (Hugh Allen) – Sat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Canine Rehab Day (Liz Tyrell-Asprey) – Sat 24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Sep</w:t>
      </w:r>
    </w:p>
    <w:p w:rsidR="00000000" w:rsidDel="00000000" w:rsidP="00000000" w:rsidRDefault="00000000" w:rsidRPr="00000000" w14:paraId="0000007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12 July 2022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11.png"/><Relationship Id="rId17" Type="http://schemas.openxmlformats.org/officeDocument/2006/relationships/image" Target="media/image1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kW3E9DusoUfLPe0Hu7aGgKJYkw==">AMUW2mX3rKzd5vBBnK/2PnZmrwQsb+cwDukraZ8JGG279iGhd05YeY5Dr7IQUEMDQyGmJXaC9LIK3am+GGJwrAc4y6ifNTmnNHjwG8SaxyX3edR/PAbB/meGBZUsAkat49ndMbx/di9Z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2022-07-12T15:47:00Z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